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Religia  15 – 19.06.2020r.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Poniedziałek 15.06.2020r.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Klasa III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Boże Ciało.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zadania w zeszycie ćwiczeń.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Piątek  19.06.2020r.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Klasa III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W łączności z Jezusem.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Przeczytaj przypowieść o krzewie winnym i wykonaj zadania w zeszycie ćwiczeń.</w:t>
      </w:r>
    </w:p>
    <w:p>
      <w:pPr>
        <w:pStyle w:val="Normal"/>
        <w:bidi w:val="0"/>
        <w:spacing w:lineRule="auto" w:line="240"/>
        <w:jc w:val="left"/>
        <w:rPr>
          <w:rFonts w:cs="Calibri"/>
          <w:b/>
          <w:b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cs="Calibri" w:ascii="Calibri" w:hAnsi="Calibri"/>
          <w:b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b/>
          <w:color w:val="FF0000"/>
          <w:sz w:val="24"/>
          <w:szCs w:val="24"/>
        </w:rPr>
        <w:t xml:space="preserve">Zadania do wykonania 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color w:val="006600"/>
          <w:sz w:val="24"/>
          <w:szCs w:val="24"/>
          <w:u w:val="single"/>
        </w:rPr>
      </w:pPr>
      <w:r>
        <w:rPr>
          <w:rFonts w:cs="Calibri" w:ascii="Calibri" w:hAnsi="Calibri"/>
          <w:b/>
          <w:color w:val="0066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color w:val="006600"/>
          <w:sz w:val="24"/>
          <w:szCs w:val="24"/>
          <w:u w:val="single"/>
        </w:rPr>
      </w:pPr>
      <w:r>
        <w:rPr>
          <w:rFonts w:cs="Calibri" w:ascii="Calibri" w:hAnsi="Calibri"/>
          <w:b/>
          <w:color w:val="006600"/>
          <w:sz w:val="24"/>
          <w:szCs w:val="24"/>
          <w:u w:val="single"/>
        </w:rPr>
        <w:t>15. 06.2020 r- poniedziałek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Krąg tematyczny :  W Europie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Temat :  Przygody psa Lampo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Ed. polonistyczna 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1. Porżądkowanie wydarzeń opisanych w książce R. Pisarskiego,, O psie, który jeździł koleją.”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wykonaj ćw. 1, str. 67 – zeszyt ćwiczeń</w:t>
      </w: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nadaj tytuły przygodom psa Lampo i zapisz je w zeszycie 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wykonaj ćw. 6, str. 67  (zeszyt ćwiczeń)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Pociąg się zatrzymał...-pisanie dalszego ciągu opowiadania</w:t>
      </w:r>
    </w:p>
    <w:p>
      <w:pPr>
        <w:pStyle w:val="Tretekstu"/>
        <w:widowControl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napisz w zeszycie dalszy ciąg przygody psa Lampo, ćw. 5, str. 68 (zeszyt ćwiczeń )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Włochy na mapie Europy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Prezentacja filmowa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/>
      </w:pPr>
      <w:hyperlink r:id="rId2">
        <w:r>
          <w:rPr>
            <w:rStyle w:val="Czeinternetowe"/>
            <w:rFonts w:ascii="Calibri" w:hAnsi="Calibri"/>
            <w:sz w:val="24"/>
            <w:szCs w:val="24"/>
          </w:rPr>
          <w:t>https://www.youtube.com/watch?time_continue=3&amp;v=_aHVaVcAtjA&amp;feature=emb_title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Podróże Lampo – wykonaj ćw. 2, 3, 4, str. 67 – 68 (zaszyt ćwiczeń)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 Ćwiczenia gramatyczne – czasowniki, rzeczowniki, przymiotniki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wykonaj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ćw. 7-8, str.69 (zeszyt ćwiczeń);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6.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Nowe przygody psa Lampo-ćw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iczenia w twórczym pisaniu opowiadania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-wymyśl i napisz inne zakończenie książki „O psie, który jeździł koleją” – ćw. 9, str.69 (ćwiczenie). Pisząc zakończenie zwróć uwagę na ciekawą formę i nastrój, zastosuj w nim słownictwo wzbogacające dynamikę wypowiedzi.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Zrób zdjęcie i prześlij do mnie.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Web"/>
        <w:bidi w:val="0"/>
        <w:spacing w:lineRule="auto" w:line="240"/>
        <w:jc w:val="left"/>
        <w:rPr>
          <w:rFonts w:ascii="Calibri" w:hAnsi="Calibri"/>
          <w:b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Ed. matematyczna                                                                                   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single"/>
        </w:rPr>
        <w:t>1. Utrwalamy ,bo już znamy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- Wykonaj zad. 1-7 str. 82-83 w  ćwiczeniu matematycznym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rozwiąż krzyżówkę oraz zadania tekstowe;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odczytaj wskazania termometrów i zaznacz temperaturę;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wykorzystaj umiejętności praktyczne w zakresie obliczeń pieniężnych, pojemności, pomiaru długości, ciężaru ;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                                                                              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Powodzenia!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Ed. społeczna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1. Kulinarne podróże po Europie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ćw. 1-5 str. 70-71 (zeszyt ćwiczeń )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4"/>
          <w:szCs w:val="24"/>
          <w:u w:val="none"/>
        </w:rPr>
        <w:t>Wych. -fizyczne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i w:val="false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Zabawy ruchowe przy muzyce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-Wykonaj taniec ,,Boogie-woogie” z odpowiednimi gestami</w:t>
      </w:r>
    </w:p>
    <w:p>
      <w:pPr>
        <w:pStyle w:val="Tretekstu"/>
        <w:bidi w:val="0"/>
        <w:spacing w:lineRule="auto" w:line="240" w:before="0" w:after="200"/>
        <w:jc w:val="left"/>
        <w:rPr>
          <w:rFonts w:ascii="Times New Roman;serif" w:hAnsi="Times New Roman;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hyperlink r:id="rId3">
        <w:r>
          <w:rPr>
            <w:rStyle w:val="Czeinternetowe"/>
            <w:rFonts w:ascii="Calibri" w:hAnsi="Calibri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https://www.youtube.com/watch?v=udReRLpp6hU</w:t>
        </w:r>
      </w:hyperlink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-Poruszaj się w rytm melodii i zaśpiewaj znane piosenki</w:t>
      </w:r>
    </w:p>
    <w:p>
      <w:pPr>
        <w:pStyle w:val="Tretekstu"/>
        <w:widowControl/>
        <w:numPr>
          <w:ilvl w:val="0"/>
          <w:numId w:val="7"/>
        </w:numPr>
        <w:bidi w:val="0"/>
        <w:spacing w:lineRule="auto" w:line="240" w:before="0" w:after="0"/>
        <w:jc w:val="left"/>
        <w:rPr/>
      </w:pPr>
      <w:r>
        <w:rPr>
          <w:rFonts w:ascii="Calibri" w:hAnsi="Calibri"/>
          <w:sz w:val="24"/>
          <w:szCs w:val="24"/>
        </w:rPr>
        <w:t xml:space="preserve">,,Łapy, łapy, cztery łapy”  </w:t>
      </w:r>
      <w:hyperlink r:id="rId4">
        <w:r>
          <w:rPr>
            <w:rStyle w:val="Czeinternetowe"/>
            <w:rFonts w:ascii="Calibri" w:hAnsi="Calibri"/>
            <w:sz w:val="24"/>
            <w:szCs w:val="24"/>
          </w:rPr>
          <w:t>https://www.youtube.com/watch?v=2JJ-pSJuG1w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Tretekstu"/>
        <w:widowControl/>
        <w:numPr>
          <w:ilvl w:val="0"/>
          <w:numId w:val="7"/>
        </w:numPr>
        <w:bidi w:val="0"/>
        <w:spacing w:lineRule="auto" w:line="240" w:before="0" w:after="0"/>
        <w:jc w:val="left"/>
        <w:rPr/>
      </w:pPr>
      <w:r>
        <w:rPr>
          <w:rFonts w:ascii="Calibri" w:hAnsi="Calibri"/>
          <w:sz w:val="24"/>
          <w:szCs w:val="24"/>
        </w:rPr>
        <w:t xml:space="preserve">,, Kundel bury”   </w:t>
      </w:r>
      <w:hyperlink r:id="rId5">
        <w:r>
          <w:rPr>
            <w:rStyle w:val="Czeinternetowe"/>
            <w:rFonts w:ascii="Calibri" w:hAnsi="Calibri"/>
            <w:sz w:val="24"/>
            <w:szCs w:val="24"/>
          </w:rPr>
          <w:t>https://www.youtube.com/watch?v=v2MnREgtAWQ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Miłej zabawy!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66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6600"/>
          <w:sz w:val="24"/>
          <w:szCs w:val="24"/>
          <w:u w:val="single"/>
        </w:rPr>
        <w:t>19.06. 2020r (piątek )</w:t>
      </w:r>
    </w:p>
    <w:p>
      <w:pPr>
        <w:pStyle w:val="Tretekstu"/>
        <w:bidi w:val="0"/>
        <w:spacing w:lineRule="auto" w:line="240" w:before="0" w:after="200"/>
        <w:jc w:val="left"/>
        <w:rPr/>
      </w:pPr>
      <w:r>
        <w:rPr>
          <w:rStyle w:val="Mocnewyrnione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Krąg tematyczny: </w:t>
      </w:r>
      <w:r>
        <w:rPr>
          <w:rStyle w:val="Wyrnienie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Wkrótce wakacje</w:t>
      </w:r>
    </w:p>
    <w:p>
      <w:pPr>
        <w:pStyle w:val="Tretekstu"/>
        <w:bidi w:val="0"/>
        <w:spacing w:lineRule="auto" w:line="240" w:before="0" w:after="200"/>
        <w:jc w:val="left"/>
        <w:rPr/>
      </w:pPr>
      <w:r>
        <w:rPr>
          <w:rStyle w:val="Mocnewyrnione"/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Temat dnia</w:t>
      </w:r>
      <w:r>
        <w:rPr>
          <w:rStyle w:val="Mocnewyrnione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: </w:t>
      </w:r>
      <w:r>
        <w:rPr>
          <w:rStyle w:val="Wyrnienie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Dzień taty</w:t>
      </w:r>
    </w:p>
    <w:p>
      <w:pPr>
        <w:pStyle w:val="Tretekstu"/>
        <w:bidi w:val="0"/>
        <w:spacing w:lineRule="auto" w:line="240" w:before="0" w:after="200"/>
        <w:jc w:val="left"/>
        <w:rPr/>
      </w:pPr>
      <w:r>
        <w:rPr>
          <w:rStyle w:val="Wyrnienie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Style w:val="Wyrnienie"/>
          <w:rFonts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Ed. Polonistyczna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Rozwiąż zagadkę ortograficzną, a dowiesz się o czym będziemy się dzisiaj uczyć.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Wpisz właściwą literę w miejsce kropek, a w okienku obok pokoloruj literę. Pokolorowane litery czytane z góry do dołu utworzą hasło.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tbl>
      <w:tblPr>
        <w:tblW w:w="9638" w:type="dxa"/>
        <w:jc w:val="left"/>
        <w:tblInd w:w="28" w:type="dxa"/>
        <w:shd w:fill="FFFFFF" w:val="clea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5"/>
        <w:gridCol w:w="946"/>
        <w:gridCol w:w="5861"/>
        <w:gridCol w:w="955"/>
        <w:gridCol w:w="1031"/>
      </w:tblGrid>
      <w:tr>
        <w:trPr/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RZ</w:t>
            </w:r>
          </w:p>
        </w:tc>
        <w:tc>
          <w:tcPr>
            <w:tcW w:w="5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G…EBIEŃ</w:t>
            </w:r>
          </w:p>
        </w:tc>
        <w:tc>
          <w:tcPr>
            <w:tcW w:w="9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Ż</w:t>
            </w:r>
          </w:p>
        </w:tc>
        <w:tc>
          <w:tcPr>
            <w:tcW w:w="1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C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CH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BO…ATER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H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Z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I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U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PODAR…NEK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Ó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F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Ż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MARYNA…RZ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RZ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Ń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Ó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JASK…ŁKA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U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M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T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CH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sz w:val="24"/>
                <w:szCs w:val="24"/>
              </w:rPr>
              <w:t>…</w:t>
            </w: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USTECZKA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H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R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RZ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POTĘ…NY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Ż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T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Ó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WIEWI…RKA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U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G</w:t>
            </w:r>
          </w:p>
        </w:tc>
      </w:tr>
      <w:tr>
        <w:trPr/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946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CH</w:t>
            </w:r>
          </w:p>
        </w:tc>
        <w:tc>
          <w:tcPr>
            <w:tcW w:w="5861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center"/>
              <w:rPr/>
            </w:pPr>
            <w:r>
              <w:rPr>
                <w:rStyle w:val="Mocnewyrnione"/>
                <w:rFonts w:ascii="Calibri" w:hAnsi="Calibri"/>
                <w:sz w:val="24"/>
                <w:szCs w:val="24"/>
              </w:rPr>
              <w:t>…</w:t>
            </w: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ULAJNOGA</w:t>
            </w:r>
          </w:p>
        </w:tc>
        <w:tc>
          <w:tcPr>
            <w:tcW w:w="955" w:type="dxa"/>
            <w:tcBorders>
              <w:left w:val="single" w:sz="8" w:space="0" w:color="808080"/>
              <w:bottom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H</w:t>
            </w:r>
          </w:p>
        </w:tc>
        <w:tc>
          <w:tcPr>
            <w:tcW w:w="10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FFFFFF" w:val="clear"/>
          </w:tcPr>
          <w:p>
            <w:pPr>
              <w:pStyle w:val="Zawartotabeli"/>
              <w:pBdr>
                <w:bottom w:val="single" w:sz="8" w:space="1" w:color="000000"/>
                <w:right w:val="single" w:sz="8" w:space="5" w:color="000000"/>
              </w:pBdr>
              <w:bidi w:val="0"/>
              <w:spacing w:lineRule="auto" w:line="2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sz w:val="24"/>
                <w:szCs w:val="24"/>
              </w:rPr>
              <w:t>Y</w:t>
            </w:r>
          </w:p>
        </w:tc>
      </w:tr>
    </w:tbl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zagadkę rozwiązałeś i już wiesz, że będziemy rozmawiać o Dniu Ojca.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Drodzy uczniowie </w:t>
      </w:r>
      <w:r>
        <w:rPr>
          <w:rFonts w:ascii="Calibri" w:hAnsi="Calibri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Dzień Ojca jest obchodzony w wielu krajach w różnych terminach - w Polsce obchodzimy go 23 czerwca od 1965. Dzień ten ustalono po to, by uhonorować miejsce taty w rodzinie i w społeczeństwie.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2.Przypomnij sobie zasady pisowni wyrazów z „rz”, „ż”, „ch”, „h”, „ó”, „u”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wykonaj ćw.5, str.73 w zeszycie ćwiczeń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3.Co najchętniej robisz z tatą?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wykonaj  ćw. 6, str. 73 (zeszyt ćwiczeń)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Ed. matematyczna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1.Utrwalamy , bo już znamy- </w:t>
      </w:r>
      <w:r>
        <w:rPr>
          <w:rFonts w:ascii="Calibri" w:hAnsi="Calibri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dodawanie i odejmowanie liczb dwucyfrowych, mnożenie i dzielenie w zakresie 100; obliczenia zegarowe, pieniężne ,obliczanie odległościw kilometrach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 Wykonaj zad.1-6  w ćwiczeniu matematycznym na stronie 84– 85.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Miłej pracy!!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Ed. techniczna</w:t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Organizer na biurko –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niespodzianka dla taty.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Zapraszam do obejrzenia filmiku: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-Organizer na długopisy na Dzień Taty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color w:val="000000"/>
          <w:sz w:val="24"/>
        </w:rPr>
      </w:pPr>
      <w:hyperlink r:id="rId6">
        <w:r>
          <w:rPr>
            <w:rStyle w:val="Czeinternetowe"/>
            <w:rFonts w:ascii="Calibri" w:hAnsi="Calibri"/>
            <w:b/>
            <w:bCs/>
            <w:color w:val="000000"/>
            <w:sz w:val="24"/>
            <w:szCs w:val="24"/>
            <w:u w:val="single"/>
          </w:rPr>
          <w:t>https://www.youtube.com/watch?v=aHt0nYOHwRA&amp;feature=emb_title</w:t>
        </w:r>
      </w:hyperlink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-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u w:val="single"/>
        </w:rPr>
        <w:t xml:space="preserve">Organizer dla taty     </w:t>
      </w:r>
      <w:hyperlink r:id="rId7">
        <w:r>
          <w:rPr>
            <w:rStyle w:val="Czeinternetowe"/>
            <w:rFonts w:ascii="Calibri" w:hAnsi="Calibri"/>
            <w:b/>
            <w:bCs/>
            <w:color w:val="000000"/>
            <w:sz w:val="24"/>
            <w:szCs w:val="24"/>
            <w:u w:val="single"/>
          </w:rPr>
          <w:t>https://www.youtube.com/watch?v=W2ohaov8trA&amp;feature=emb_title</w:t>
        </w:r>
      </w:hyperlink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- </w:t>
      </w: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  <w:u w:val="single"/>
        </w:rPr>
        <w:t>Przybornik na biurko, organizer ze słoika, prezent na Dzien Taty,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color w:val="000000"/>
          <w:sz w:val="24"/>
          <w:szCs w:val="24"/>
          <w:u w:val="single"/>
        </w:rPr>
      </w:pPr>
      <w:hyperlink r:id="rId8">
        <w:r>
          <w:rPr>
            <w:rStyle w:val="Czeinternetowe"/>
            <w:rFonts w:ascii="Calibri" w:hAnsi="Calibri"/>
            <w:b/>
            <w:bCs/>
            <w:color w:val="000000"/>
            <w:sz w:val="24"/>
            <w:szCs w:val="24"/>
            <w:u w:val="single"/>
          </w:rPr>
          <w:t>https://www.youtube.com/watch?v=vpUqGmgp_pg&amp;feature=emb_title</w:t>
        </w:r>
      </w:hyperlink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Zrób prezent dla taty i pamiętaj o 23 czerwca!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Wych.-fizyczne</w:t>
      </w:r>
    </w:p>
    <w:p>
      <w:pPr>
        <w:pStyle w:val="Tretekstu"/>
        <w:bidi w:val="0"/>
        <w:spacing w:lineRule="auto" w:line="240" w:before="0" w:after="200"/>
        <w:jc w:val="left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Ogólnorozwojowe ćwiczenia ruchowe-bieg z przeszkodami,ćwiczenia ze skakanką, rzuty do celu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- Ćwiczenia gimnastyczne ze skakanką, skoki na skakance w marszu i w biegu;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- Krążenie ramion- obie ręce ,jedna ręka, w przód, w tył, na przemian;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- Gra ,, Berek” na jednej nodze;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color w:val="00000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- Rzucanie do celu- możesz wykorzystać  balony i  lotki;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możesz postawić kilka misek, koszyków czy papierowych talerzyków i rzucać do nich piłeczkami.  Każdy koszyk to inna ilość punktów.                          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- Biegi z przeszkodami – możesz wykorzystać podwórko lub wybrać się z rodzicami na spacer 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do lasu;</w:t>
      </w:r>
    </w:p>
    <w:p>
      <w:pPr>
        <w:pStyle w:val="Tretekstu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Miłej zabawy!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color w:val="000000"/>
          <w:sz w:val="24"/>
          <w:szCs w:val="24"/>
          <w:u w:val="none"/>
        </w:rPr>
      </w:pPr>
      <w:r>
        <w:rPr>
          <w:rFonts w:ascii="Calibri" w:hAnsi="Calibri"/>
          <w:color w:val="000000"/>
          <w:sz w:val="24"/>
          <w:szCs w:val="24"/>
          <w:u w:val="none"/>
        </w:rPr>
        <w:t xml:space="preserve">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6633"/>
          <w:sz w:val="24"/>
          <w:szCs w:val="24"/>
          <w:u w:val="single"/>
        </w:rPr>
      </w:pPr>
      <w:r>
        <w:rPr>
          <w:rFonts w:cs="Calibri" w:ascii="Calibri" w:hAnsi="Calibri"/>
          <w:b/>
          <w:bCs/>
          <w:color w:val="006633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Calibri"/>
          <w:b/>
          <w:b/>
          <w:bCs/>
          <w:color w:val="006633"/>
          <w:sz w:val="24"/>
          <w:szCs w:val="24"/>
          <w:u w:val="single"/>
        </w:rPr>
      </w:pPr>
      <w:r>
        <w:rPr>
          <w:rFonts w:cs="Calibri" w:ascii="Calibri" w:hAnsi="Calibri"/>
          <w:b/>
          <w:bCs/>
          <w:color w:val="006633"/>
          <w:sz w:val="24"/>
          <w:szCs w:val="24"/>
          <w:u w:val="single"/>
        </w:rPr>
      </w:r>
    </w:p>
    <w:p>
      <w:pPr>
        <w:pStyle w:val="Normal"/>
        <w:bidi w:val="0"/>
        <w:spacing w:lineRule="auto" w:line="240" w:before="0" w:after="20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none"/>
        </w:rPr>
        <w:t xml:space="preserve">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Times New Roman">
    <w:altName w:val="serif"/>
    <w:charset w:val="ee"/>
    <w:family w:val="auto"/>
    <w:pitch w:val="default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3&amp;v=_aHVaVcAtjA&amp;feature=emb_title" TargetMode="External"/><Relationship Id="rId3" Type="http://schemas.openxmlformats.org/officeDocument/2006/relationships/hyperlink" Target="https://www.youtube.com/watch?v=udReRLpp6hU" TargetMode="External"/><Relationship Id="rId4" Type="http://schemas.openxmlformats.org/officeDocument/2006/relationships/hyperlink" Target="https://www.youtube.com/watch?v=2JJ-pSJuG1w" TargetMode="External"/><Relationship Id="rId5" Type="http://schemas.openxmlformats.org/officeDocument/2006/relationships/hyperlink" Target="https://www.youtube.com/watch?v=v2MnREgtAWQ" TargetMode="External"/><Relationship Id="rId6" Type="http://schemas.openxmlformats.org/officeDocument/2006/relationships/hyperlink" Target="https://www.youtube.com/watch?v=aHt0nYOHwRA&amp;feature=emb_title" TargetMode="External"/><Relationship Id="rId7" Type="http://schemas.openxmlformats.org/officeDocument/2006/relationships/hyperlink" Target="https://www.youtube.com/watch?v=W2ohaov8trA&amp;feature=emb_title" TargetMode="External"/><Relationship Id="rId8" Type="http://schemas.openxmlformats.org/officeDocument/2006/relationships/hyperlink" Target="https://www.youtube.com/watch?v=vpUqGmgp_pg&amp;feature=emb_titl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3</Pages>
  <Words>635</Words>
  <Characters>3760</Characters>
  <CharactersWithSpaces>5228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2020-06-14T17:47:52Z</dcterms:created>
  <dc:creator/>
  <dc:description/>
  <dc:language>pl-PL</dc:language>
  <cp:lastModifiedBy/>
  <dcterms:modified xsi:type="dcterms:W3CDTF">2020-06-14T18:21:26Z</dcterms:modified>
  <cp:revision>1</cp:revision>
  <dc:subject/>
  <dc:title/>
</cp:coreProperties>
</file>